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01" w:rsidRDefault="003E4D01" w:rsidP="003E4D01">
      <w:pPr>
        <w:ind w:firstLineChars="550" w:firstLine="2860"/>
        <w:rPr>
          <w:rFonts w:ascii="Times New Roman" w:eastAsia="新細明體" w:hAnsi="Times New Roman" w:cs="Times New Roman" w:hint="eastAsia"/>
          <w:color w:val="000000"/>
          <w:kern w:val="0"/>
          <w:sz w:val="40"/>
          <w:szCs w:val="40"/>
        </w:rPr>
      </w:pPr>
      <w:r w:rsidRPr="003E4D01">
        <w:rPr>
          <w:rFonts w:ascii="標楷體" w:eastAsia="標楷體" w:hAnsi="標楷體" w:hint="eastAsia"/>
          <w:sz w:val="52"/>
          <w:szCs w:val="52"/>
          <w:lang w:eastAsia="zh-HK"/>
        </w:rPr>
        <w:t>繼</w:t>
      </w:r>
      <w:r w:rsidRPr="003E4D01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3E4D01">
        <w:rPr>
          <w:rFonts w:ascii="標楷體" w:eastAsia="標楷體" w:hAnsi="標楷體" w:hint="eastAsia"/>
          <w:sz w:val="52"/>
          <w:szCs w:val="52"/>
          <w:lang w:eastAsia="zh-HK"/>
        </w:rPr>
        <w:t>承</w:t>
      </w:r>
      <w:r w:rsidRPr="003E4D01">
        <w:rPr>
          <w:rFonts w:ascii="Times New Roman" w:eastAsia="新細明體" w:hAnsi="Times New Roman" w:cs="Times New Roman"/>
          <w:color w:val="000000"/>
          <w:kern w:val="0"/>
          <w:sz w:val="52"/>
          <w:szCs w:val="52"/>
        </w:rPr>
        <w:br/>
      </w:r>
      <w:r w:rsidRPr="003E4D01"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  <w:t>已登記之土地權利，因登記名義人死亡，由其繼承人繼承其權利，向該管登記機關申辦權利移轉所為之登記，以確定並保障權利之歸屬。</w:t>
      </w:r>
    </w:p>
    <w:p w:rsidR="003E4D01" w:rsidRPr="00EB3129" w:rsidRDefault="003E4D01" w:rsidP="003E4D01">
      <w:pPr>
        <w:ind w:firstLineChars="550" w:firstLine="132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bookmarkStart w:id="0" w:name="_GoBack"/>
      <w:bookmarkEnd w:id="0"/>
    </w:p>
    <w:p w:rsidR="003E4D01" w:rsidRPr="003E4D01" w:rsidRDefault="003E4D01" w:rsidP="003E4D01">
      <w:pPr>
        <w:rPr>
          <w:rFonts w:ascii="標楷體" w:eastAsia="標楷體" w:hAnsi="標楷體"/>
          <w:sz w:val="44"/>
          <w:szCs w:val="44"/>
        </w:rPr>
      </w:pPr>
      <w:r w:rsidRPr="003E4D01">
        <w:rPr>
          <w:rFonts w:ascii="標楷體" w:eastAsia="標楷體" w:hAnsi="標楷體" w:hint="eastAsia"/>
          <w:sz w:val="44"/>
          <w:szCs w:val="44"/>
          <w:lang w:eastAsia="zh-HK"/>
        </w:rPr>
        <w:t>應備文件：</w:t>
      </w:r>
    </w:p>
    <w:tbl>
      <w:tblPr>
        <w:tblW w:w="5291" w:type="pct"/>
        <w:tblCellSpacing w:w="0" w:type="dxa"/>
        <w:shd w:val="clear" w:color="auto" w:fill="D8EBD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排版表格"/>
      </w:tblPr>
      <w:tblGrid>
        <w:gridCol w:w="831"/>
        <w:gridCol w:w="7958"/>
      </w:tblGrid>
      <w:tr w:rsidR="003E4D01" w:rsidRPr="003E4D01" w:rsidTr="003E4D01">
        <w:trPr>
          <w:tblCellSpacing w:w="0" w:type="dxa"/>
        </w:trPr>
        <w:tc>
          <w:tcPr>
            <w:tcW w:w="473" w:type="pct"/>
            <w:shd w:val="clear" w:color="auto" w:fill="D8EBD0"/>
            <w:noWrap/>
            <w:hideMark/>
          </w:tcPr>
          <w:p w:rsidR="003E4D01" w:rsidRPr="003E4D01" w:rsidRDefault="003E4D01" w:rsidP="000E3DAE">
            <w:pPr>
              <w:widowControl/>
              <w:jc w:val="right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1、</w:t>
            </w:r>
          </w:p>
        </w:tc>
        <w:tc>
          <w:tcPr>
            <w:tcW w:w="4527" w:type="pct"/>
            <w:shd w:val="clear" w:color="auto" w:fill="D8EBD0"/>
            <w:hideMark/>
          </w:tcPr>
          <w:p w:rsidR="003E4D01" w:rsidRPr="003E4D01" w:rsidRDefault="003E4D01" w:rsidP="000E3DAE">
            <w:pPr>
              <w:widowControl/>
              <w:wordWrap w:val="0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登記申請書</w:t>
            </w:r>
          </w:p>
        </w:tc>
      </w:tr>
      <w:tr w:rsidR="003E4D01" w:rsidRPr="003E4D01" w:rsidTr="003E4D01">
        <w:trPr>
          <w:tblCellSpacing w:w="0" w:type="dxa"/>
        </w:trPr>
        <w:tc>
          <w:tcPr>
            <w:tcW w:w="473" w:type="pct"/>
            <w:shd w:val="clear" w:color="auto" w:fill="D8EBD0"/>
            <w:noWrap/>
            <w:hideMark/>
          </w:tcPr>
          <w:p w:rsidR="003E4D01" w:rsidRPr="003E4D01" w:rsidRDefault="003E4D01" w:rsidP="000E3DAE">
            <w:pPr>
              <w:widowControl/>
              <w:jc w:val="right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2、</w:t>
            </w:r>
          </w:p>
        </w:tc>
        <w:tc>
          <w:tcPr>
            <w:tcW w:w="4527" w:type="pct"/>
            <w:shd w:val="clear" w:color="auto" w:fill="D8EBD0"/>
            <w:hideMark/>
          </w:tcPr>
          <w:p w:rsidR="003E4D01" w:rsidRPr="003E4D01" w:rsidRDefault="003E4D01" w:rsidP="000E3DAE">
            <w:pPr>
              <w:widowControl/>
              <w:wordWrap w:val="0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登記清冊</w:t>
            </w:r>
          </w:p>
        </w:tc>
      </w:tr>
      <w:tr w:rsidR="003E4D01" w:rsidRPr="003E4D01" w:rsidTr="003E4D01">
        <w:trPr>
          <w:tblCellSpacing w:w="0" w:type="dxa"/>
        </w:trPr>
        <w:tc>
          <w:tcPr>
            <w:tcW w:w="473" w:type="pct"/>
            <w:shd w:val="clear" w:color="auto" w:fill="D8EBD0"/>
            <w:noWrap/>
            <w:hideMark/>
          </w:tcPr>
          <w:p w:rsidR="003E4D01" w:rsidRPr="003E4D01" w:rsidRDefault="003E4D01" w:rsidP="000E3DAE">
            <w:pPr>
              <w:widowControl/>
              <w:jc w:val="right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3、</w:t>
            </w:r>
          </w:p>
        </w:tc>
        <w:tc>
          <w:tcPr>
            <w:tcW w:w="4527" w:type="pct"/>
            <w:shd w:val="clear" w:color="auto" w:fill="D8EBD0"/>
            <w:hideMark/>
          </w:tcPr>
          <w:p w:rsidR="003E4D01" w:rsidRPr="003E4D01" w:rsidRDefault="003E4D01" w:rsidP="000E3DAE">
            <w:pPr>
              <w:widowControl/>
              <w:wordWrap w:val="0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繼承系統表</w:t>
            </w:r>
          </w:p>
        </w:tc>
      </w:tr>
      <w:tr w:rsidR="003E4D01" w:rsidRPr="003E4D01" w:rsidTr="003E4D01">
        <w:trPr>
          <w:tblCellSpacing w:w="0" w:type="dxa"/>
        </w:trPr>
        <w:tc>
          <w:tcPr>
            <w:tcW w:w="473" w:type="pct"/>
            <w:shd w:val="clear" w:color="auto" w:fill="D8EBD0"/>
            <w:noWrap/>
            <w:hideMark/>
          </w:tcPr>
          <w:p w:rsidR="003E4D01" w:rsidRPr="003E4D01" w:rsidRDefault="003E4D01" w:rsidP="000E3DAE">
            <w:pPr>
              <w:widowControl/>
              <w:jc w:val="right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4、</w:t>
            </w:r>
          </w:p>
        </w:tc>
        <w:tc>
          <w:tcPr>
            <w:tcW w:w="4527" w:type="pct"/>
            <w:shd w:val="clear" w:color="auto" w:fill="D8EBD0"/>
            <w:hideMark/>
          </w:tcPr>
          <w:p w:rsidR="003E4D01" w:rsidRPr="003E4D01" w:rsidRDefault="003E4D01" w:rsidP="000E3DAE">
            <w:pPr>
              <w:widowControl/>
              <w:wordWrap w:val="0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權利書狀</w:t>
            </w:r>
          </w:p>
        </w:tc>
      </w:tr>
      <w:tr w:rsidR="003E4D01" w:rsidRPr="003E4D01" w:rsidTr="003E4D01">
        <w:trPr>
          <w:tblCellSpacing w:w="0" w:type="dxa"/>
        </w:trPr>
        <w:tc>
          <w:tcPr>
            <w:tcW w:w="473" w:type="pct"/>
            <w:shd w:val="clear" w:color="auto" w:fill="D8EBD0"/>
            <w:noWrap/>
            <w:hideMark/>
          </w:tcPr>
          <w:p w:rsidR="003E4D01" w:rsidRPr="003E4D01" w:rsidRDefault="003E4D01" w:rsidP="000E3DAE">
            <w:pPr>
              <w:widowControl/>
              <w:jc w:val="right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5、</w:t>
            </w:r>
          </w:p>
        </w:tc>
        <w:tc>
          <w:tcPr>
            <w:tcW w:w="4527" w:type="pct"/>
            <w:shd w:val="clear" w:color="auto" w:fill="D8EBD0"/>
            <w:hideMark/>
          </w:tcPr>
          <w:p w:rsidR="003E4D01" w:rsidRPr="003E4D01" w:rsidRDefault="003E4D01" w:rsidP="000E3DAE">
            <w:pPr>
              <w:widowControl/>
              <w:wordWrap w:val="0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戶籍謄本</w:t>
            </w:r>
          </w:p>
        </w:tc>
      </w:tr>
      <w:tr w:rsidR="003E4D01" w:rsidRPr="003E4D01" w:rsidTr="003E4D01">
        <w:trPr>
          <w:tblCellSpacing w:w="0" w:type="dxa"/>
        </w:trPr>
        <w:tc>
          <w:tcPr>
            <w:tcW w:w="473" w:type="pct"/>
            <w:shd w:val="clear" w:color="auto" w:fill="D8EBD0"/>
            <w:noWrap/>
            <w:hideMark/>
          </w:tcPr>
          <w:p w:rsidR="003E4D01" w:rsidRPr="003E4D01" w:rsidRDefault="003E4D01" w:rsidP="000E3DAE">
            <w:pPr>
              <w:widowControl/>
              <w:jc w:val="right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6、</w:t>
            </w:r>
          </w:p>
        </w:tc>
        <w:tc>
          <w:tcPr>
            <w:tcW w:w="4527" w:type="pct"/>
            <w:shd w:val="clear" w:color="auto" w:fill="D8EBD0"/>
            <w:hideMark/>
          </w:tcPr>
          <w:p w:rsidR="003E4D01" w:rsidRPr="003E4D01" w:rsidRDefault="003E4D01" w:rsidP="000E3DAE">
            <w:pPr>
              <w:widowControl/>
              <w:wordWrap w:val="0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遺產稅繳（免）納證明書或其他有關證明文件</w:t>
            </w:r>
          </w:p>
        </w:tc>
      </w:tr>
      <w:tr w:rsidR="003E4D01" w:rsidRPr="003E4D01" w:rsidTr="003E4D01">
        <w:trPr>
          <w:tblCellSpacing w:w="0" w:type="dxa"/>
        </w:trPr>
        <w:tc>
          <w:tcPr>
            <w:tcW w:w="473" w:type="pct"/>
            <w:shd w:val="clear" w:color="auto" w:fill="D8EBD0"/>
            <w:noWrap/>
            <w:hideMark/>
          </w:tcPr>
          <w:p w:rsidR="003E4D01" w:rsidRPr="003E4D01" w:rsidRDefault="003E4D01" w:rsidP="000E3DAE">
            <w:pPr>
              <w:widowControl/>
              <w:jc w:val="right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7、</w:t>
            </w:r>
          </w:p>
        </w:tc>
        <w:tc>
          <w:tcPr>
            <w:tcW w:w="4527" w:type="pct"/>
            <w:shd w:val="clear" w:color="auto" w:fill="D8EBD0"/>
            <w:hideMark/>
          </w:tcPr>
          <w:p w:rsidR="003E4D01" w:rsidRPr="003E4D01" w:rsidRDefault="003E4D01" w:rsidP="000E3DAE">
            <w:pPr>
              <w:widowControl/>
              <w:wordWrap w:val="0"/>
              <w:rPr>
                <w:rFonts w:ascii="新細明體" w:eastAsia="新細明體" w:hAnsi="新細明體" w:cs="新細明體"/>
                <w:color w:val="666666"/>
                <w:kern w:val="0"/>
                <w:sz w:val="40"/>
                <w:szCs w:val="40"/>
              </w:rPr>
            </w:pPr>
            <w:r w:rsidRPr="003E4D01">
              <w:rPr>
                <w:rFonts w:ascii="新細明體" w:eastAsia="新細明體" w:hAnsi="新細明體" w:cs="新細明體" w:hint="eastAsia"/>
                <w:color w:val="666666"/>
                <w:kern w:val="0"/>
                <w:sz w:val="40"/>
                <w:szCs w:val="40"/>
              </w:rPr>
              <w:t>其他由中央地政機關規定應提出之證明文件</w:t>
            </w:r>
          </w:p>
        </w:tc>
      </w:tr>
    </w:tbl>
    <w:p w:rsidR="003E4D01" w:rsidRPr="003E4D01" w:rsidRDefault="003E4D01" w:rsidP="003E4D01">
      <w:pPr>
        <w:rPr>
          <w:rFonts w:asciiTheme="minorEastAsia" w:hAnsiTheme="minorEastAsia"/>
          <w:sz w:val="40"/>
          <w:szCs w:val="40"/>
        </w:rPr>
      </w:pPr>
    </w:p>
    <w:p w:rsidR="0058602A" w:rsidRPr="003E4D01" w:rsidRDefault="0058602A"/>
    <w:sectPr w:rsidR="0058602A" w:rsidRPr="003E4D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01"/>
    <w:rsid w:val="003E4D01"/>
    <w:rsid w:val="0058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2017-07-09T04:42:00Z</dcterms:created>
  <dcterms:modified xsi:type="dcterms:W3CDTF">2017-07-09T04:44:00Z</dcterms:modified>
</cp:coreProperties>
</file>